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91" w:rsidRPr="00511DE1" w:rsidRDefault="00C16691" w:rsidP="00C16691">
      <w:pPr>
        <w:rPr>
          <w:rFonts w:ascii="Arial" w:hAnsi="Arial" w:cs="Arial"/>
          <w:b/>
          <w:bCs/>
        </w:rPr>
      </w:pPr>
      <w:r w:rsidRPr="004A2DC2">
        <w:rPr>
          <w:rFonts w:ascii="Arial" w:hAnsi="Arial" w:cs="Arial"/>
          <w:b/>
          <w:bCs/>
        </w:rPr>
        <w:t xml:space="preserve">Informatie voor </w:t>
      </w:r>
      <w:r w:rsidR="004A2DC2">
        <w:rPr>
          <w:rFonts w:ascii="Arial" w:hAnsi="Arial" w:cs="Arial"/>
          <w:b/>
          <w:bCs/>
        </w:rPr>
        <w:t>Mbo</w:t>
      </w:r>
      <w:r w:rsidRPr="004A2DC2">
        <w:rPr>
          <w:rFonts w:ascii="Arial" w:hAnsi="Arial" w:cs="Arial"/>
          <w:b/>
          <w:bCs/>
        </w:rPr>
        <w:t>-stagiaires</w:t>
      </w:r>
      <w:bookmarkStart w:id="0" w:name="_GoBack"/>
      <w:bookmarkEnd w:id="0"/>
      <w:r w:rsidRPr="004A2DC2">
        <w:rPr>
          <w:rFonts w:ascii="Arial" w:hAnsi="Arial" w:cs="Arial"/>
          <w:b/>
          <w:bCs/>
        </w:rPr>
        <w:br/>
      </w:r>
      <w:r w:rsidRPr="004A2DC2">
        <w:rPr>
          <w:rFonts w:ascii="Arial" w:hAnsi="Arial" w:cs="Arial"/>
        </w:rPr>
        <w:t xml:space="preserve">Wij willen jou, onze stagiair, graag kennis laten maken met een breed werkveld in het welzijnswerk. Tijdens je stage bij ons word je gedurende de week op de volgende onderdelen 1 of meerdere dagdelen ingezet. </w:t>
      </w:r>
      <w:r w:rsidRPr="004A2DC2">
        <w:rPr>
          <w:rFonts w:ascii="Arial" w:hAnsi="Arial" w:cs="Arial"/>
        </w:rPr>
        <w:br/>
        <w:t xml:space="preserve">Niet alle onderdelen zijn in elke werkeenheid actief. </w:t>
      </w:r>
    </w:p>
    <w:p w:rsidR="00C16691" w:rsidRPr="004A2DC2" w:rsidRDefault="00C16691" w:rsidP="00C16691">
      <w:pPr>
        <w:pStyle w:val="Lijstalinea"/>
        <w:numPr>
          <w:ilvl w:val="0"/>
          <w:numId w:val="1"/>
        </w:numPr>
        <w:rPr>
          <w:rFonts w:ascii="Arial" w:hAnsi="Arial" w:cs="Arial"/>
        </w:rPr>
      </w:pPr>
      <w:r w:rsidRPr="004A2DC2">
        <w:rPr>
          <w:rFonts w:ascii="Arial" w:hAnsi="Arial" w:cs="Arial"/>
          <w:u w:val="single"/>
        </w:rPr>
        <w:t>Het servicepunt:</w:t>
      </w:r>
      <w:r w:rsidRPr="004A2DC2">
        <w:rPr>
          <w:rFonts w:ascii="Arial" w:hAnsi="Arial" w:cs="Arial"/>
        </w:rPr>
        <w:t xml:space="preserve"> hier komen de hulpvragen binnen, deze worden vervolgens door vrijwillige telefonistes uitgezet naar andere vrijwilligers. Hier vervang je de telefoniste bij afwezigheid en ondersteund op administratief gebied.</w:t>
      </w:r>
    </w:p>
    <w:p w:rsidR="00C16691" w:rsidRPr="004A2DC2" w:rsidRDefault="00C16691" w:rsidP="00C16691">
      <w:pPr>
        <w:pStyle w:val="Lijstalinea"/>
        <w:rPr>
          <w:rFonts w:ascii="Arial" w:hAnsi="Arial" w:cs="Arial"/>
        </w:rPr>
      </w:pPr>
      <w:r w:rsidRPr="004A2DC2">
        <w:rPr>
          <w:rFonts w:ascii="Arial" w:hAnsi="Arial" w:cs="Arial"/>
        </w:rPr>
        <w:t xml:space="preserve">Het komende jaar zal het accent verschuiven naar “kracht in eigen buurt of wijk”. Bewoners worden dan gestimuleerd met elkaar zaken aan te </w:t>
      </w:r>
      <w:r w:rsidR="004A2DC2">
        <w:rPr>
          <w:rFonts w:ascii="Arial" w:hAnsi="Arial" w:cs="Arial"/>
        </w:rPr>
        <w:t>pakken en op te lossen. In deze</w:t>
      </w:r>
      <w:r w:rsidRPr="004A2DC2">
        <w:rPr>
          <w:rFonts w:ascii="Arial" w:hAnsi="Arial" w:cs="Arial"/>
        </w:rPr>
        <w:t xml:space="preserve"> (regisseurs)</w:t>
      </w:r>
      <w:r w:rsidR="004A2DC2">
        <w:rPr>
          <w:rFonts w:ascii="Arial" w:hAnsi="Arial" w:cs="Arial"/>
        </w:rPr>
        <w:t xml:space="preserve"> </w:t>
      </w:r>
      <w:r w:rsidRPr="004A2DC2">
        <w:rPr>
          <w:rFonts w:ascii="Arial" w:hAnsi="Arial" w:cs="Arial"/>
        </w:rPr>
        <w:t>functie zien wij ook een rol voor jou.</w:t>
      </w:r>
    </w:p>
    <w:p w:rsidR="00C16691" w:rsidRPr="004A2DC2" w:rsidRDefault="00C16691" w:rsidP="00C16691">
      <w:pPr>
        <w:pStyle w:val="Lijstalinea"/>
        <w:numPr>
          <w:ilvl w:val="0"/>
          <w:numId w:val="1"/>
        </w:numPr>
        <w:rPr>
          <w:rFonts w:ascii="Arial" w:hAnsi="Arial" w:cs="Arial"/>
        </w:rPr>
      </w:pPr>
      <w:r w:rsidRPr="004A2DC2">
        <w:rPr>
          <w:rFonts w:ascii="Arial" w:hAnsi="Arial" w:cs="Arial"/>
          <w:u w:val="single"/>
        </w:rPr>
        <w:t>Het ontmoetingscentrum voor mensen met dementie</w:t>
      </w:r>
      <w:r w:rsidRPr="004A2DC2">
        <w:rPr>
          <w:rFonts w:ascii="Arial" w:hAnsi="Arial" w:cs="Arial"/>
        </w:rPr>
        <w:t>: een actieve vorm van dagopvang voor dementerenden. Hier ondersteun je de groep in haar activiteiten zoals koken, gymmen, wandelen, creatief bezig zijn.</w:t>
      </w:r>
    </w:p>
    <w:p w:rsidR="00C16691" w:rsidRPr="004A2DC2" w:rsidRDefault="00C16691" w:rsidP="00C16691">
      <w:pPr>
        <w:pStyle w:val="Lijstalinea"/>
        <w:numPr>
          <w:ilvl w:val="0"/>
          <w:numId w:val="1"/>
        </w:numPr>
        <w:rPr>
          <w:rFonts w:ascii="Arial" w:hAnsi="Arial" w:cs="Arial"/>
        </w:rPr>
      </w:pPr>
      <w:r w:rsidRPr="004A2DC2">
        <w:rPr>
          <w:rFonts w:ascii="Arial" w:hAnsi="Arial" w:cs="Arial"/>
          <w:u w:val="single"/>
        </w:rPr>
        <w:t>De Doet &amp; Ontmoetgroep</w:t>
      </w:r>
      <w:r w:rsidRPr="004A2DC2">
        <w:rPr>
          <w:rFonts w:ascii="Arial" w:hAnsi="Arial" w:cs="Arial"/>
        </w:rPr>
        <w:t>: een inloopgroep waar iedereen die behoefte heeft iets samen te ondernemen terecht kan. Hier stimuleer je het eigen initiatief van de bezoekers.</w:t>
      </w:r>
    </w:p>
    <w:p w:rsidR="00C16691" w:rsidRPr="004A2DC2" w:rsidRDefault="00C16691" w:rsidP="00C16691">
      <w:pPr>
        <w:pStyle w:val="Lijstalinea"/>
        <w:numPr>
          <w:ilvl w:val="0"/>
          <w:numId w:val="1"/>
        </w:numPr>
        <w:rPr>
          <w:rFonts w:ascii="Arial" w:hAnsi="Arial" w:cs="Arial"/>
        </w:rPr>
      </w:pPr>
      <w:r w:rsidRPr="004A2DC2">
        <w:rPr>
          <w:rFonts w:ascii="Arial" w:hAnsi="Arial" w:cs="Arial"/>
          <w:u w:val="single"/>
        </w:rPr>
        <w:t>De CVA groep</w:t>
      </w:r>
      <w:r w:rsidRPr="004A2DC2">
        <w:rPr>
          <w:rFonts w:ascii="Arial" w:hAnsi="Arial" w:cs="Arial"/>
        </w:rPr>
        <w:t>: een ontmoetingsgroep van mensen met niet-aangeboren hersenletsel. Hier bied je ondersteuning in de uitvoer van hun wekelijkse activiteiten. Dit is de ene keer creatief, dan weer culinair of actief. Structuur bieden is hier heel belangrijk</w:t>
      </w:r>
    </w:p>
    <w:p w:rsidR="00C16691" w:rsidRPr="004A2DC2" w:rsidRDefault="00C16691" w:rsidP="00C16691">
      <w:pPr>
        <w:pStyle w:val="Lijstalinea"/>
        <w:numPr>
          <w:ilvl w:val="0"/>
          <w:numId w:val="1"/>
        </w:numPr>
        <w:rPr>
          <w:rFonts w:ascii="Arial" w:hAnsi="Arial" w:cs="Arial"/>
        </w:rPr>
      </w:pPr>
      <w:r w:rsidRPr="004A2DC2">
        <w:rPr>
          <w:rFonts w:ascii="Arial" w:hAnsi="Arial" w:cs="Arial"/>
          <w:u w:val="single"/>
        </w:rPr>
        <w:t>Het Vrijwilligerspunt</w:t>
      </w:r>
      <w:r w:rsidRPr="004A2DC2">
        <w:rPr>
          <w:rFonts w:ascii="Arial" w:hAnsi="Arial" w:cs="Arial"/>
        </w:rPr>
        <w:t>: vrijwilligers bemiddelen andere vrijwilligers naar een passende klus. Hier bied je ondersteuning op het gebied van p.r. en administratie.</w:t>
      </w:r>
    </w:p>
    <w:p w:rsidR="00511DE1" w:rsidRDefault="00511DE1" w:rsidP="00511DE1">
      <w:pPr>
        <w:pStyle w:val="Lijstalinea"/>
        <w:rPr>
          <w:rFonts w:ascii="Arial" w:hAnsi="Arial" w:cs="Arial"/>
          <w:b/>
          <w:bCs/>
        </w:rPr>
      </w:pPr>
    </w:p>
    <w:p w:rsidR="004A2DC2" w:rsidRPr="00511DE1" w:rsidRDefault="00C16691" w:rsidP="00511DE1">
      <w:pPr>
        <w:pStyle w:val="Lijstalinea"/>
        <w:ind w:left="0"/>
        <w:rPr>
          <w:rFonts w:ascii="Arial" w:hAnsi="Arial" w:cs="Arial"/>
          <w:b/>
          <w:bCs/>
        </w:rPr>
      </w:pPr>
      <w:r w:rsidRPr="00511DE1">
        <w:rPr>
          <w:rFonts w:ascii="Arial" w:hAnsi="Arial" w:cs="Arial"/>
          <w:b/>
          <w:bCs/>
        </w:rPr>
        <w:t>Wat verwachten wij van jou?</w:t>
      </w:r>
    </w:p>
    <w:p w:rsidR="00511DE1" w:rsidRDefault="00C16691" w:rsidP="00511DE1">
      <w:pPr>
        <w:pStyle w:val="Lijstalinea"/>
        <w:numPr>
          <w:ilvl w:val="0"/>
          <w:numId w:val="2"/>
        </w:numPr>
        <w:rPr>
          <w:rFonts w:ascii="Arial" w:hAnsi="Arial" w:cs="Arial"/>
        </w:rPr>
      </w:pPr>
      <w:r w:rsidRPr="00511DE1">
        <w:rPr>
          <w:rFonts w:ascii="Arial" w:hAnsi="Arial" w:cs="Arial"/>
        </w:rPr>
        <w:t>Affiniteit met onze doelgroep</w:t>
      </w:r>
      <w:r w:rsidR="004A2DC2" w:rsidRPr="00511DE1">
        <w:rPr>
          <w:rFonts w:ascii="Arial" w:hAnsi="Arial" w:cs="Arial"/>
        </w:rPr>
        <w:t>.</w:t>
      </w:r>
    </w:p>
    <w:p w:rsidR="00511DE1" w:rsidRDefault="00C16691" w:rsidP="00511DE1">
      <w:pPr>
        <w:pStyle w:val="Lijstalinea"/>
        <w:numPr>
          <w:ilvl w:val="0"/>
          <w:numId w:val="2"/>
        </w:numPr>
        <w:rPr>
          <w:rFonts w:ascii="Arial" w:hAnsi="Arial" w:cs="Arial"/>
        </w:rPr>
      </w:pPr>
      <w:r w:rsidRPr="00511DE1">
        <w:rPr>
          <w:rFonts w:ascii="Arial" w:hAnsi="Arial" w:cs="Arial"/>
        </w:rPr>
        <w:t>Zelfstandig kunnen werken maar niet s</w:t>
      </w:r>
      <w:r w:rsidR="00511DE1">
        <w:rPr>
          <w:rFonts w:ascii="Arial" w:hAnsi="Arial" w:cs="Arial"/>
        </w:rPr>
        <w:t>chromen om je vragen te stellen</w:t>
      </w:r>
    </w:p>
    <w:p w:rsidR="00511DE1" w:rsidRDefault="00511DE1" w:rsidP="00511DE1">
      <w:pPr>
        <w:pStyle w:val="Lijstalinea"/>
        <w:numPr>
          <w:ilvl w:val="0"/>
          <w:numId w:val="2"/>
        </w:numPr>
        <w:rPr>
          <w:rFonts w:ascii="Arial" w:hAnsi="Arial" w:cs="Arial"/>
        </w:rPr>
      </w:pPr>
      <w:r>
        <w:rPr>
          <w:rFonts w:ascii="Arial" w:hAnsi="Arial" w:cs="Arial"/>
        </w:rPr>
        <w:t>Open houding</w:t>
      </w:r>
    </w:p>
    <w:p w:rsidR="00C16691" w:rsidRPr="00511DE1" w:rsidRDefault="00C16691" w:rsidP="00511DE1">
      <w:pPr>
        <w:pStyle w:val="Lijstalinea"/>
        <w:numPr>
          <w:ilvl w:val="0"/>
          <w:numId w:val="2"/>
        </w:numPr>
        <w:rPr>
          <w:rFonts w:ascii="Arial" w:hAnsi="Arial" w:cs="Arial"/>
        </w:rPr>
      </w:pPr>
      <w:r w:rsidRPr="00511DE1">
        <w:rPr>
          <w:rFonts w:ascii="Arial" w:hAnsi="Arial" w:cs="Arial"/>
        </w:rPr>
        <w:t>Goed kunnen werken met Word en Excel</w:t>
      </w:r>
    </w:p>
    <w:p w:rsidR="00C16691" w:rsidRPr="004A2DC2" w:rsidRDefault="00C16691" w:rsidP="00C16691">
      <w:pPr>
        <w:rPr>
          <w:rFonts w:ascii="Arial" w:hAnsi="Arial" w:cs="Arial"/>
        </w:rPr>
      </w:pPr>
    </w:p>
    <w:p w:rsidR="00C16691" w:rsidRPr="004A2DC2" w:rsidRDefault="00C16691" w:rsidP="00C16691">
      <w:pPr>
        <w:rPr>
          <w:rFonts w:ascii="Arial" w:eastAsia="Times New Roman" w:hAnsi="Arial" w:cs="Arial"/>
          <w:b/>
          <w:lang w:eastAsia="nl-NL"/>
        </w:rPr>
      </w:pPr>
      <w:r w:rsidRPr="004A2DC2">
        <w:rPr>
          <w:rFonts w:ascii="Arial" w:eastAsia="Times New Roman" w:hAnsi="Arial" w:cs="Arial"/>
          <w:b/>
          <w:lang w:eastAsia="nl-NL"/>
        </w:rPr>
        <w:t xml:space="preserve">Informatie voor </w:t>
      </w:r>
      <w:r w:rsidR="004A2DC2" w:rsidRPr="004A2DC2">
        <w:rPr>
          <w:rFonts w:ascii="Arial" w:eastAsia="Times New Roman" w:hAnsi="Arial" w:cs="Arial"/>
          <w:b/>
          <w:lang w:eastAsia="nl-NL"/>
        </w:rPr>
        <w:t>Hbo-studenten</w:t>
      </w:r>
      <w:r w:rsidRPr="004A2DC2">
        <w:rPr>
          <w:rFonts w:ascii="Arial" w:eastAsia="Times New Roman" w:hAnsi="Arial" w:cs="Arial"/>
          <w:b/>
          <w:lang w:eastAsia="nl-NL"/>
        </w:rPr>
        <w:t xml:space="preserve"> (SPH en MWD)</w:t>
      </w:r>
    </w:p>
    <w:p w:rsidR="00C16691" w:rsidRPr="004A2DC2" w:rsidRDefault="00C16691" w:rsidP="00C16691">
      <w:pPr>
        <w:rPr>
          <w:rFonts w:ascii="Arial" w:eastAsia="Times New Roman" w:hAnsi="Arial" w:cs="Arial"/>
          <w:lang w:eastAsia="nl-NL"/>
        </w:rPr>
      </w:pPr>
      <w:r w:rsidRPr="004A2DC2">
        <w:rPr>
          <w:rFonts w:ascii="Arial" w:eastAsia="Times New Roman" w:hAnsi="Arial" w:cs="Arial"/>
          <w:lang w:eastAsia="nl-NL"/>
        </w:rPr>
        <w:t xml:space="preserve">Het is voor </w:t>
      </w:r>
      <w:r w:rsidR="004A2DC2" w:rsidRPr="004A2DC2">
        <w:rPr>
          <w:rFonts w:ascii="Arial" w:eastAsia="Times New Roman" w:hAnsi="Arial" w:cs="Arial"/>
          <w:lang w:eastAsia="nl-NL"/>
        </w:rPr>
        <w:t>Hbo-studenten</w:t>
      </w:r>
      <w:r w:rsidRPr="004A2DC2">
        <w:rPr>
          <w:rFonts w:ascii="Arial" w:eastAsia="Times New Roman" w:hAnsi="Arial" w:cs="Arial"/>
          <w:lang w:eastAsia="nl-NL"/>
        </w:rPr>
        <w:t xml:space="preserve"> (SPH en MWD) ook mogelijk bij ons een praktijk- onderzoek of afstudeeropdracht te doen. Wij formuleren dan als externe opdrachtgever een praktijkprobleem en worden betrokken bij de keuze van het onderzoeksonderwerp. De uitvoering van het onderzoek heeft plaats binnen onze organisatie. In de uiteindelijke presentatie van de onderzoeksresultaten wordt het onderzoeksrapport mede beoordeeld.</w:t>
      </w:r>
    </w:p>
    <w:p w:rsidR="00C16691" w:rsidRPr="004A2DC2" w:rsidRDefault="00C16691" w:rsidP="00C16691">
      <w:pPr>
        <w:rPr>
          <w:rFonts w:ascii="Arial" w:eastAsia="Times New Roman" w:hAnsi="Arial" w:cs="Arial"/>
          <w:lang w:eastAsia="nl-NL"/>
        </w:rPr>
      </w:pPr>
    </w:p>
    <w:p w:rsidR="00C16691" w:rsidRPr="004A2DC2" w:rsidRDefault="00C16691" w:rsidP="00C16691">
      <w:pPr>
        <w:rPr>
          <w:rFonts w:ascii="Arial" w:eastAsia="Times New Roman" w:hAnsi="Arial" w:cs="Arial"/>
          <w:lang w:eastAsia="nl-NL"/>
        </w:rPr>
      </w:pPr>
      <w:r w:rsidRPr="004A2DC2">
        <w:rPr>
          <w:rFonts w:ascii="Arial" w:eastAsia="Times New Roman" w:hAnsi="Arial" w:cs="Arial"/>
          <w:lang w:eastAsia="nl-NL"/>
        </w:rPr>
        <w:t xml:space="preserve">Een sollicitatiebrief met motivering en cv kun je sturen naar: </w:t>
      </w:r>
    </w:p>
    <w:p w:rsidR="00C16691" w:rsidRPr="004A2DC2" w:rsidRDefault="004A2DC2" w:rsidP="00C16691">
      <w:pPr>
        <w:rPr>
          <w:rFonts w:ascii="Arial" w:hAnsi="Arial" w:cs="Arial"/>
          <w:color w:val="041150"/>
          <w:lang w:val="en-US"/>
        </w:rPr>
      </w:pPr>
      <w:hyperlink r:id="rId6" w:history="1">
        <w:r w:rsidR="00C16691" w:rsidRPr="004A2DC2">
          <w:rPr>
            <w:rStyle w:val="Hyperlink"/>
            <w:rFonts w:ascii="Arial" w:hAnsi="Arial" w:cs="Arial"/>
            <w:lang w:val="en-US"/>
          </w:rPr>
          <w:t>info@wonenpluswelzijn.nl</w:t>
        </w:r>
      </w:hyperlink>
      <w:r w:rsidR="00C16691" w:rsidRPr="004A2DC2">
        <w:rPr>
          <w:rFonts w:ascii="Arial" w:hAnsi="Arial" w:cs="Arial"/>
          <w:color w:val="041150"/>
          <w:lang w:val="en-US"/>
        </w:rPr>
        <w:t xml:space="preserve"> </w:t>
      </w:r>
    </w:p>
    <w:p w:rsidR="00C16691" w:rsidRPr="004A2DC2" w:rsidRDefault="00C16691" w:rsidP="00C16691">
      <w:pPr>
        <w:rPr>
          <w:rFonts w:ascii="Arial" w:hAnsi="Arial" w:cs="Arial"/>
        </w:rPr>
      </w:pPr>
      <w:r w:rsidRPr="004A2DC2">
        <w:rPr>
          <w:rFonts w:ascii="Arial" w:hAnsi="Arial" w:cs="Arial"/>
          <w:lang w:val="en-US"/>
        </w:rPr>
        <w:t xml:space="preserve">t.a.v. mw. </w:t>
      </w:r>
      <w:r w:rsidRPr="004A2DC2">
        <w:rPr>
          <w:rFonts w:ascii="Arial" w:hAnsi="Arial" w:cs="Arial"/>
        </w:rPr>
        <w:t>I.</w:t>
      </w:r>
      <w:r w:rsidR="004A2DC2">
        <w:rPr>
          <w:rFonts w:ascii="Arial" w:hAnsi="Arial" w:cs="Arial"/>
        </w:rPr>
        <w:t xml:space="preserve"> </w:t>
      </w:r>
      <w:r w:rsidRPr="004A2DC2">
        <w:rPr>
          <w:rFonts w:ascii="Arial" w:hAnsi="Arial" w:cs="Arial"/>
        </w:rPr>
        <w:t xml:space="preserve">Tamis, </w:t>
      </w:r>
    </w:p>
    <w:p w:rsidR="00C16691" w:rsidRPr="004A2DC2" w:rsidRDefault="00C16691" w:rsidP="00C16691">
      <w:pPr>
        <w:rPr>
          <w:rFonts w:ascii="Arial" w:eastAsia="Times New Roman" w:hAnsi="Arial" w:cs="Arial"/>
          <w:lang w:eastAsia="nl-NL"/>
        </w:rPr>
      </w:pPr>
      <w:r w:rsidRPr="004A2DC2">
        <w:rPr>
          <w:rFonts w:ascii="Arial" w:hAnsi="Arial" w:cs="Arial"/>
        </w:rPr>
        <w:t>stage coördinator WPW</w:t>
      </w:r>
    </w:p>
    <w:p w:rsidR="00C16691" w:rsidRPr="004A2DC2" w:rsidRDefault="00C16691" w:rsidP="00C16691">
      <w:pPr>
        <w:rPr>
          <w:rFonts w:ascii="Arial" w:eastAsia="Times New Roman" w:hAnsi="Arial" w:cs="Arial"/>
          <w:lang w:eastAsia="nl-NL"/>
        </w:rPr>
      </w:pPr>
    </w:p>
    <w:p w:rsidR="00C16691" w:rsidRPr="004A2DC2" w:rsidRDefault="00C16691" w:rsidP="00C16691">
      <w:pPr>
        <w:rPr>
          <w:rFonts w:ascii="Arial" w:eastAsia="Times New Roman" w:hAnsi="Arial" w:cs="Arial"/>
          <w:lang w:eastAsia="nl-NL"/>
        </w:rPr>
      </w:pPr>
      <w:r w:rsidRPr="004A2DC2">
        <w:rPr>
          <w:rFonts w:ascii="Arial" w:eastAsia="Times New Roman" w:hAnsi="Arial" w:cs="Arial"/>
          <w:lang w:eastAsia="nl-NL"/>
        </w:rPr>
        <w:t>of naar het postadres:</w:t>
      </w:r>
      <w:r w:rsidRPr="004A2DC2">
        <w:rPr>
          <w:rFonts w:ascii="Arial" w:eastAsia="Times New Roman" w:hAnsi="Arial" w:cs="Arial"/>
          <w:lang w:eastAsia="nl-NL"/>
        </w:rPr>
        <w:br/>
        <w:t xml:space="preserve">Wonen Plus Welzijn </w:t>
      </w:r>
    </w:p>
    <w:p w:rsidR="00670D25" w:rsidRPr="004A2DC2" w:rsidRDefault="00C16691">
      <w:pPr>
        <w:rPr>
          <w:rFonts w:ascii="Arial" w:eastAsia="Times New Roman" w:hAnsi="Arial" w:cs="Arial"/>
          <w:lang w:eastAsia="nl-NL"/>
        </w:rPr>
      </w:pPr>
      <w:r w:rsidRPr="004A2DC2">
        <w:rPr>
          <w:rFonts w:ascii="Arial" w:eastAsia="Times New Roman" w:hAnsi="Arial" w:cs="Arial"/>
          <w:lang w:eastAsia="nl-NL"/>
        </w:rPr>
        <w:t xml:space="preserve">t.a.v. mw. I. Tamis. </w:t>
      </w:r>
      <w:r w:rsidRPr="004A2DC2">
        <w:rPr>
          <w:rFonts w:ascii="Arial" w:eastAsia="Times New Roman" w:hAnsi="Arial" w:cs="Arial"/>
          <w:lang w:eastAsia="nl-NL"/>
        </w:rPr>
        <w:br/>
      </w:r>
      <w:proofErr w:type="spellStart"/>
      <w:r w:rsidRPr="004A2DC2">
        <w:rPr>
          <w:rFonts w:ascii="Arial" w:hAnsi="Arial" w:cs="Arial"/>
        </w:rPr>
        <w:t>Zijperweg</w:t>
      </w:r>
      <w:proofErr w:type="spellEnd"/>
      <w:r w:rsidRPr="004A2DC2">
        <w:rPr>
          <w:rFonts w:ascii="Arial" w:hAnsi="Arial" w:cs="Arial"/>
        </w:rPr>
        <w:t xml:space="preserve"> 14</w:t>
      </w:r>
      <w:r w:rsidRPr="004A2DC2">
        <w:rPr>
          <w:rFonts w:ascii="Arial" w:hAnsi="Arial" w:cs="Arial"/>
        </w:rPr>
        <w:br/>
        <w:t>1742 NE Schagen</w:t>
      </w:r>
      <w:r w:rsidRPr="004A2DC2">
        <w:rPr>
          <w:rFonts w:ascii="Arial" w:hAnsi="Arial" w:cs="Arial"/>
        </w:rPr>
        <w:br/>
        <w:t>Tel.(0224) 273140</w:t>
      </w:r>
      <w:r w:rsidRPr="004A2DC2">
        <w:rPr>
          <w:rFonts w:ascii="Arial" w:hAnsi="Arial" w:cs="Arial"/>
        </w:rPr>
        <w:br/>
      </w:r>
    </w:p>
    <w:sectPr w:rsidR="00670D25" w:rsidRPr="004A2DC2" w:rsidSect="004A2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C12"/>
    <w:multiLevelType w:val="hybridMultilevel"/>
    <w:tmpl w:val="9D4A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E5696E"/>
    <w:multiLevelType w:val="hybridMultilevel"/>
    <w:tmpl w:val="F3E2BA7A"/>
    <w:lvl w:ilvl="0" w:tplc="53BCE578">
      <w:numFmt w:val="bullet"/>
      <w:lvlText w:val="-"/>
      <w:lvlJc w:val="left"/>
      <w:pPr>
        <w:ind w:left="720" w:hanging="360"/>
      </w:pPr>
      <w:rPr>
        <w:rFonts w:ascii="Verdana" w:eastAsia="Calibri" w:hAnsi="Verdana" w:cs="Times New Roman" w:hint="default"/>
        <w:color w:val="041150"/>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91"/>
    <w:rsid w:val="004A2DC2"/>
    <w:rsid w:val="00511DE1"/>
    <w:rsid w:val="00670D25"/>
    <w:rsid w:val="00C16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69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6691"/>
    <w:pPr>
      <w:spacing w:after="200" w:line="276" w:lineRule="auto"/>
      <w:ind w:left="720"/>
      <w:contextualSpacing/>
    </w:pPr>
  </w:style>
  <w:style w:type="character" w:styleId="Hyperlink">
    <w:name w:val="Hyperlink"/>
    <w:basedOn w:val="Standaardalinea-lettertype"/>
    <w:uiPriority w:val="99"/>
    <w:unhideWhenUsed/>
    <w:rsid w:val="00C16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69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6691"/>
    <w:pPr>
      <w:spacing w:after="200" w:line="276" w:lineRule="auto"/>
      <w:ind w:left="720"/>
      <w:contextualSpacing/>
    </w:pPr>
  </w:style>
  <w:style w:type="character" w:styleId="Hyperlink">
    <w:name w:val="Hyperlink"/>
    <w:basedOn w:val="Standaardalinea-lettertype"/>
    <w:uiPriority w:val="99"/>
    <w:unhideWhenUsed/>
    <w:rsid w:val="00C16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nenpluswelzij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FE9D29A1</Template>
  <TotalTime>0</TotalTime>
  <Pages>1</Pages>
  <Words>379</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Wonen Plus Welzijn</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Narain</dc:creator>
  <cp:lastModifiedBy>S Narain</cp:lastModifiedBy>
  <cp:revision>2</cp:revision>
  <dcterms:created xsi:type="dcterms:W3CDTF">2013-03-11T14:22:00Z</dcterms:created>
  <dcterms:modified xsi:type="dcterms:W3CDTF">2013-03-11T14:22:00Z</dcterms:modified>
</cp:coreProperties>
</file>